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0D" w:rsidRPr="001A700D" w:rsidRDefault="001A700D" w:rsidP="001A70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00D">
        <w:rPr>
          <w:rFonts w:ascii="Times New Roman" w:hAnsi="Times New Roman" w:cs="Times New Roman"/>
          <w:sz w:val="28"/>
          <w:szCs w:val="24"/>
        </w:rPr>
        <w:t>Прокуратура Сергиевского района разъясняет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bookmarkStart w:id="0" w:name="_GoBack"/>
      <w:r w:rsidRPr="001A700D">
        <w:rPr>
          <w:rFonts w:ascii="Times New Roman" w:hAnsi="Times New Roman" w:cs="Times New Roman"/>
          <w:sz w:val="28"/>
          <w:shd w:val="clear" w:color="auto" w:fill="FFFFFF"/>
        </w:rPr>
        <w:t>В каких случаях работодатель обязан предоставлять отпуск без сохранения заработной платы</w:t>
      </w:r>
      <w:bookmarkEnd w:id="0"/>
      <w:r>
        <w:rPr>
          <w:rFonts w:ascii="Times New Roman" w:hAnsi="Times New Roman" w:cs="Times New Roman"/>
          <w:sz w:val="28"/>
          <w:shd w:val="clear" w:color="auto" w:fill="FFFFFF"/>
        </w:rPr>
        <w:t>?</w:t>
      </w:r>
    </w:p>
    <w:p w:rsidR="001A700D" w:rsidRPr="001A700D" w:rsidRDefault="001A700D" w:rsidP="001A70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00D">
        <w:rPr>
          <w:rFonts w:ascii="Times New Roman" w:hAnsi="Times New Roman" w:cs="Times New Roman"/>
          <w:sz w:val="28"/>
          <w:szCs w:val="24"/>
        </w:rPr>
        <w:t xml:space="preserve">На вопрос отвечает прокурор Сергиевского района </w:t>
      </w:r>
      <w:r w:rsidRPr="001A700D">
        <w:rPr>
          <w:rFonts w:ascii="Times New Roman" w:hAnsi="Times New Roman" w:cs="Times New Roman"/>
          <w:b/>
          <w:sz w:val="28"/>
          <w:szCs w:val="24"/>
        </w:rPr>
        <w:t>Виталий Рябов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700D">
        <w:rPr>
          <w:rFonts w:ascii="Times New Roman" w:hAnsi="Times New Roman" w:cs="Times New Roman"/>
          <w:sz w:val="28"/>
          <w:shd w:val="clear" w:color="auto" w:fill="FFFFFF"/>
        </w:rPr>
        <w:t>По семейным обстоятельствам, по иным уважительным причинам работнику, подавшему письменное заявление, может быть предоставлен отпуск без сохранения заработной платы.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Работник обязательно должен согласовать с работодателем такой отпуск. В заявлении работник указывает причину отпуска и его период: с какой даты он хочет пойти в отпуск и на какое количество календарных дней или по какое число включительно. Работодатель, получив заявление, вправе запросить у работника подтверждающие документы.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Работнику, не имеющему льгот, работодатель вправе отказать в предоставлении отпуска без сохранения заработной платы. В некоторых случаях работодатель обязан предоставить такой отпуск (ч. 2 ст. 128 ТК РФ):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- участникам Великой Отечественной войны - до 35 календарных дней в году;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- работающим пенсионерам по старости (по возрасту) - до 14 календарных дней в году;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- работающим инвалидам - до 60 календарных дней в году;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- работникам в случаях рождения ребенка, регистрации брака, смерти близких родственников - до 5 календарных дней.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Работодатель в определенных случаях обязан предоставлять отпуск без сохранения заработной платы работникам, получающим высшее образование по программам бакалавриата, магистратуры или специалитета, совмещающим работу с получением среднего образования и работникам, поступающим на обучение по указанным программам (стст.173, 174 ТК РФ).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Дополнительные отпуска без сохранения заработной платы предоставляются лицам, осуществляющим уход за детьми (ст.263 ТК РФ). </w:t>
      </w:r>
    </w:p>
    <w:p w:rsidR="001A700D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Отпуск без сохранения заработной платы может быть предоставлен при работе по совместительству (ст.286 ТК РФ): если на работе по совместительству продолжительность ежегодного оплачиваемого отпуска работника меньше, чем продолжительность отпуска по основному месту работы. </w:t>
      </w:r>
    </w:p>
    <w:p w:rsidR="009A6732" w:rsidRPr="001A700D" w:rsidRDefault="001A700D" w:rsidP="001A700D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1A700D">
        <w:rPr>
          <w:rFonts w:ascii="Times New Roman" w:hAnsi="Times New Roman" w:cs="Times New Roman"/>
          <w:sz w:val="28"/>
        </w:rPr>
        <w:t>Данный перечень не является исчерпывающим. Федеральными законами и коллективным договором могут устанавливаться иные основания предоставления отпуска без сохранения заработной платы.</w:t>
      </w:r>
    </w:p>
    <w:sectPr w:rsidR="009A6732" w:rsidRPr="001A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0D"/>
    <w:rsid w:val="001A700D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0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0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2019-11-21T13:48:00Z</dcterms:created>
  <dcterms:modified xsi:type="dcterms:W3CDTF">2019-11-21T13:51:00Z</dcterms:modified>
</cp:coreProperties>
</file>